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21D9" w14:textId="588B3ADF" w:rsidR="007C6ADF" w:rsidRDefault="005B27F3">
      <w:pPr>
        <w:jc w:val="center"/>
        <w:rPr>
          <w:sz w:val="32"/>
          <w:szCs w:val="32"/>
        </w:rPr>
      </w:pPr>
      <w:r w:rsidRPr="005B27F3">
        <w:rPr>
          <w:sz w:val="32"/>
          <w:szCs w:val="32"/>
        </w:rPr>
        <w:fldChar w:fldCharType="begin"/>
      </w:r>
      <w:r w:rsidRPr="005B27F3">
        <w:rPr>
          <w:sz w:val="32"/>
          <w:szCs w:val="32"/>
        </w:rPr>
        <w:instrText xml:space="preserve"> HYPERLINK "http://nywyxy.sdwu.edu.cn/yingyu.docx" \o "</w:instrText>
      </w:r>
      <w:r w:rsidRPr="005B27F3">
        <w:rPr>
          <w:sz w:val="32"/>
          <w:szCs w:val="32"/>
        </w:rPr>
        <w:instrText>英语教研室第一周线上教学专题教研活动</w:instrText>
      </w:r>
      <w:r w:rsidRPr="005B27F3">
        <w:rPr>
          <w:sz w:val="32"/>
          <w:szCs w:val="32"/>
        </w:rPr>
        <w:instrText xml:space="preserve">" \t "_blank" </w:instrText>
      </w:r>
      <w:r w:rsidRPr="005B27F3">
        <w:rPr>
          <w:sz w:val="32"/>
          <w:szCs w:val="32"/>
        </w:rPr>
        <w:fldChar w:fldCharType="separate"/>
      </w:r>
      <w:r w:rsidRPr="005B27F3">
        <w:rPr>
          <w:rFonts w:hint="eastAsia"/>
          <w:sz w:val="32"/>
          <w:szCs w:val="32"/>
        </w:rPr>
        <w:t>英语教研室第一周线上教学专题教研活动</w:t>
      </w:r>
      <w:r w:rsidRPr="005B27F3">
        <w:rPr>
          <w:sz w:val="32"/>
          <w:szCs w:val="32"/>
        </w:rPr>
        <w:fldChar w:fldCharType="end"/>
      </w:r>
    </w:p>
    <w:p w14:paraId="22115E39" w14:textId="77777777" w:rsidR="007C6ADF" w:rsidRPr="005B27F3" w:rsidRDefault="007C6ADF">
      <w:pPr>
        <w:jc w:val="left"/>
        <w:rPr>
          <w:sz w:val="32"/>
          <w:szCs w:val="32"/>
        </w:rPr>
      </w:pPr>
      <w:bookmarkStart w:id="0" w:name="_GoBack"/>
      <w:bookmarkEnd w:id="0"/>
    </w:p>
    <w:p w14:paraId="0F5862C3" w14:textId="77777777" w:rsidR="007C6ADF" w:rsidRDefault="0005713F">
      <w:pPr>
        <w:spacing w:line="360" w:lineRule="auto"/>
        <w:ind w:firstLineChars="200" w:firstLine="480"/>
        <w:jc w:val="left"/>
        <w:rPr>
          <w:sz w:val="24"/>
        </w:rPr>
      </w:pPr>
      <w:r>
        <w:rPr>
          <w:rFonts w:hint="eastAsia"/>
          <w:sz w:val="24"/>
        </w:rPr>
        <w:t>外国语学院英语教研室谨遵学校安排，利用假期时间高效有序地对本学期的所有课程进行了线上教学的安排，并在短时间内克服</w:t>
      </w:r>
      <w:r>
        <w:rPr>
          <w:sz w:val="24"/>
        </w:rPr>
        <w:t>各种</w:t>
      </w:r>
      <w:r>
        <w:rPr>
          <w:rFonts w:hint="eastAsia"/>
          <w:sz w:val="24"/>
        </w:rPr>
        <w:t>困难，顺利完成了新学期第一周的线上教学工作。</w:t>
      </w:r>
    </w:p>
    <w:p w14:paraId="4CD19334" w14:textId="77777777" w:rsidR="007C6ADF" w:rsidRDefault="0005713F">
      <w:pPr>
        <w:spacing w:line="360" w:lineRule="auto"/>
        <w:ind w:firstLineChars="200" w:firstLine="480"/>
        <w:jc w:val="left"/>
        <w:rPr>
          <w:sz w:val="24"/>
        </w:rPr>
      </w:pPr>
      <w:r>
        <w:rPr>
          <w:rFonts w:hint="eastAsia"/>
          <w:sz w:val="24"/>
        </w:rPr>
        <w:t>本学期英语教研室</w:t>
      </w:r>
      <w:r>
        <w:rPr>
          <w:sz w:val="24"/>
        </w:rPr>
        <w:t>承担了英语专业本科、英语专升本、英语辅修专业共</w:t>
      </w:r>
      <w:r>
        <w:rPr>
          <w:sz w:val="24"/>
        </w:rPr>
        <w:t>606</w:t>
      </w:r>
      <w:r>
        <w:rPr>
          <w:sz w:val="24"/>
        </w:rPr>
        <w:t>名学生的近四十门专业课的教学工作。鉴于英语专业学生层次多、课程门数多、课程教学需要各不相同的特点，教研室在开学前多次召开线上会议并进行线上讨论，</w:t>
      </w:r>
      <w:proofErr w:type="gramStart"/>
      <w:r>
        <w:rPr>
          <w:sz w:val="24"/>
        </w:rPr>
        <w:t>研究线</w:t>
      </w:r>
      <w:proofErr w:type="gramEnd"/>
      <w:r>
        <w:rPr>
          <w:sz w:val="24"/>
        </w:rPr>
        <w:t>上教学的操作方式，征集学生意见，探讨确保线上教学质量的方法，各课程教师在正式开课前均多次进行试教学，确保授课的可行性和每个学生均能参与线上课程学习。</w:t>
      </w:r>
    </w:p>
    <w:p w14:paraId="1F090CDB" w14:textId="77777777" w:rsidR="007C6ADF" w:rsidRDefault="0005713F">
      <w:pPr>
        <w:spacing w:line="360" w:lineRule="auto"/>
        <w:ind w:firstLineChars="200" w:firstLine="480"/>
        <w:jc w:val="left"/>
        <w:rPr>
          <w:sz w:val="24"/>
        </w:rPr>
      </w:pPr>
      <w:r>
        <w:rPr>
          <w:sz w:val="24"/>
        </w:rPr>
        <w:t>英语专业课程目前采用了直播、录播、网上课程资源加答疑的形式，据反馈目前各种形式的教学开展都比较好。教研室多数教师采用</w:t>
      </w:r>
      <w:proofErr w:type="gramStart"/>
      <w:r>
        <w:rPr>
          <w:sz w:val="24"/>
        </w:rPr>
        <w:t>了腾讯</w:t>
      </w:r>
      <w:proofErr w:type="gramEnd"/>
      <w:r>
        <w:rPr>
          <w:sz w:val="24"/>
        </w:rPr>
        <w:t>课堂</w:t>
      </w:r>
      <w:proofErr w:type="gramStart"/>
      <w:r>
        <w:rPr>
          <w:sz w:val="24"/>
        </w:rPr>
        <w:t>极速版</w:t>
      </w:r>
      <w:proofErr w:type="gramEnd"/>
      <w:r>
        <w:rPr>
          <w:sz w:val="24"/>
        </w:rPr>
        <w:t>直播的方式，授课软件的教师版</w:t>
      </w:r>
      <w:r>
        <w:rPr>
          <w:sz w:val="24"/>
        </w:rPr>
        <w:t>和学生版安装简易操作简单，学生在仅有手机的情况下也能上课。第一周各课程教师反映每班出勤率均为百分之百，经过短暂的磨合教师和学生已经熟悉在线互动的方式，学生发言踊跃，有时因网络不稳定造成语音互动困难，也能以文字交流的方式弥补，总体学生状态回归良好。针对学生没有课本的问题，教师和学生共同努力搜到了某些课程的电子教材，没有教材资源的课程采取了拍照共享的方式。各课程课前预习和课后答疑进行顺利，教师采取了课后作业和课前预习展示的方式督促学生在线学习，营造积极的学习氛围，为日后正式开学的课程衔接做好准备。目前反映的在线</w:t>
      </w:r>
      <w:r>
        <w:rPr>
          <w:sz w:val="24"/>
        </w:rPr>
        <w:t>教学的问题主要集中在网络不稳定，有些学生上课设备临时出问题等技术层面，随着线上教学的推进，教师和学生都在摸索更加灵活有效的方式，克服当前问题。</w:t>
      </w:r>
    </w:p>
    <w:p w14:paraId="393EF4AB" w14:textId="77777777" w:rsidR="007C6ADF" w:rsidRDefault="0005713F">
      <w:pPr>
        <w:spacing w:line="360" w:lineRule="auto"/>
        <w:ind w:firstLineChars="200" w:firstLine="480"/>
        <w:jc w:val="left"/>
        <w:rPr>
          <w:sz w:val="24"/>
        </w:rPr>
      </w:pPr>
      <w:r>
        <w:rPr>
          <w:sz w:val="24"/>
        </w:rPr>
        <w:t>英语教研室在接下来的线上教学工作中，会继续努力从教师、学生、以及师生沟通等方面保证教学的顺利开展，每周进行教研研讨，发现问题解决问题，保证线上教学质量并跟进线上教学的研究工作。</w:t>
      </w:r>
    </w:p>
    <w:sectPr w:rsidR="007C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E111F0"/>
    <w:rsid w:val="EEFF4F03"/>
    <w:rsid w:val="0005713F"/>
    <w:rsid w:val="005B27F3"/>
    <w:rsid w:val="007C6ADF"/>
    <w:rsid w:val="00D15B60"/>
    <w:rsid w:val="56E1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E414C"/>
  <w15:docId w15:val="{C2D8F483-D2FE-4FA7-B828-C65D72E4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7F3"/>
    <w:rPr>
      <w:strike w:val="0"/>
      <w:dstrike w:val="0"/>
      <w:color w:val="333333"/>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杰里米</dc:creator>
  <cp:lastModifiedBy>李 彦良</cp:lastModifiedBy>
  <cp:revision>5</cp:revision>
  <dcterms:created xsi:type="dcterms:W3CDTF">2020-03-02T01:31:00Z</dcterms:created>
  <dcterms:modified xsi:type="dcterms:W3CDTF">2020-03-06T08:53:00Z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